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-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Театральный коллектив ГБОУ ООШ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.Ч</w:t>
      </w:r>
      <w:r>
        <w:rPr>
          <w:rFonts w:ascii="Times New Roman" w:hAnsi="Times New Roman"/>
          <w:sz w:val="24"/>
        </w:rPr>
        <w:t>етыровка</w:t>
      </w:r>
      <w:r>
        <w:rPr>
          <w:rFonts w:ascii="Times New Roman" w:hAnsi="Times New Roman"/>
          <w:sz w:val="24"/>
        </w:rPr>
        <w:t xml:space="preserve"> «Околица»</w:t>
      </w:r>
    </w:p>
    <w:p w14:paraId="02000000">
      <w:pPr>
        <w:pStyle w:val="Style_1"/>
        <w:ind w:firstLine="0" w:left="-709"/>
        <w:jc w:val="both"/>
        <w:rPr>
          <w:rFonts w:ascii="Times New Roman" w:hAnsi="Times New Roman"/>
          <w:sz w:val="24"/>
        </w:rPr>
      </w:pPr>
    </w:p>
    <w:p w14:paraId="03000000">
      <w:pPr>
        <w:pStyle w:val="Style_1"/>
        <w:ind w:firstLine="0" w:left="-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репертуарный план на 2022-2023 </w:t>
      </w:r>
      <w:r>
        <w:rPr>
          <w:rFonts w:ascii="Times New Roman" w:hAnsi="Times New Roman"/>
          <w:sz w:val="24"/>
        </w:rPr>
        <w:t>уч.г</w:t>
      </w:r>
      <w:r>
        <w:rPr>
          <w:rFonts w:ascii="Times New Roman" w:hAnsi="Times New Roman"/>
          <w:sz w:val="24"/>
        </w:rPr>
        <w:t>..</w:t>
      </w:r>
    </w:p>
    <w:p w14:paraId="04000000">
      <w:pPr>
        <w:rPr>
          <w:sz w:val="28"/>
        </w:rPr>
      </w:pPr>
    </w:p>
    <w:tbl>
      <w:tblPr>
        <w:tblStyle w:val="Style_2"/>
        <w:tblInd w:type="dxa" w:w="339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1276"/>
        <w:gridCol w:w="6095"/>
      </w:tblGrid>
      <w:tr>
        <w:trPr>
          <w:trHeight w:hRule="atLeast" w:val="1553"/>
        </w:trPr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00000">
            <w:pPr>
              <w:pStyle w:val="Style_3"/>
              <w:ind w:hanging="55" w:left="55"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N </w:t>
            </w:r>
            <w:r>
              <w:rPr>
                <w:b w:val="1"/>
                <w:color w:val="000000"/>
              </w:rPr>
              <w:t>п\</w:t>
            </w:r>
            <w:r>
              <w:rPr>
                <w:b w:val="1"/>
                <w:color w:val="000000"/>
              </w:rPr>
              <w:t>п</w:t>
            </w:r>
          </w:p>
        </w:tc>
        <w:tc>
          <w:tcPr>
            <w:tcW w:type="dxa" w:w="6095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00000">
            <w:pPr>
              <w:pStyle w:val="Style_3"/>
              <w:ind w:hanging="55" w:left="55"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 Название мероприятия </w:t>
            </w:r>
          </w:p>
        </w:tc>
      </w:tr>
      <w:tr>
        <w:trPr>
          <w:trHeight w:hRule="atLeast" w:val="324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Инсценировка сказки </w:t>
            </w:r>
            <w:r>
              <w:rPr>
                <w:color w:val="000000"/>
              </w:rPr>
              <w:t>А.В.Сутеева</w:t>
            </w:r>
            <w:r>
              <w:rPr>
                <w:color w:val="000000"/>
              </w:rPr>
              <w:t xml:space="preserve"> </w:t>
            </w:r>
          </w:p>
          <w:p w14:paraId="09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>«Как ёжик счастье искал »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показ воспитанникам детского сада «Капелька»</w:t>
            </w:r>
          </w:p>
        </w:tc>
      </w:tr>
      <w:tr>
        <w:trPr>
          <w:trHeight w:hRule="atLeast" w:val="307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Литературно-музыкальная композиция, посвящённая Дню матери  «От чистого сердца» </w:t>
            </w:r>
          </w:p>
        </w:tc>
      </w:tr>
      <w:tr>
        <w:trPr>
          <w:trHeight w:hRule="atLeast" w:val="324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Новогодний спектакль для младших школьников </w:t>
            </w:r>
          </w:p>
          <w:p w14:paraId="0E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 Ну</w:t>
            </w:r>
            <w:r>
              <w:rPr>
                <w:color w:val="000000"/>
              </w:rPr>
              <w:t xml:space="preserve"> ,</w:t>
            </w:r>
            <w:r>
              <w:rPr>
                <w:color w:val="000000"/>
              </w:rPr>
              <w:t xml:space="preserve">Новый год ,погоди </w:t>
            </w:r>
            <w:r>
              <w:rPr>
                <w:color w:val="000000"/>
              </w:rPr>
              <w:t>!</w:t>
            </w:r>
            <w:r>
              <w:rPr>
                <w:color w:val="000000"/>
              </w:rPr>
              <w:t>»</w:t>
            </w:r>
          </w:p>
        </w:tc>
      </w:tr>
      <w:tr>
        <w:trPr>
          <w:trHeight w:hRule="atLeast" w:val="324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Окружной конкурс </w:t>
            </w:r>
            <w:r>
              <w:rPr>
                <w:color w:val="000000"/>
              </w:rPr>
              <w:t>–ф</w:t>
            </w:r>
            <w:r>
              <w:rPr>
                <w:color w:val="000000"/>
              </w:rPr>
              <w:t>естиваль школьных национальных коллективов «Шире круг».Традиции и обряды русского народа</w:t>
            </w:r>
          </w:p>
        </w:tc>
      </w:tr>
      <w:tr>
        <w:trPr>
          <w:trHeight w:hRule="atLeast" w:val="324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609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 конкурс  школьных театральных коллективов  «В гостях у сказки</w:t>
            </w:r>
            <w:r>
              <w:rPr>
                <w:color w:val="000000"/>
              </w:rPr>
              <w:t>»в</w:t>
            </w:r>
            <w:r>
              <w:rPr>
                <w:color w:val="000000"/>
              </w:rPr>
              <w:t xml:space="preserve"> номинации Музыкально-литературная  композиция «Россия –Родина моя</w:t>
            </w:r>
            <w:r>
              <w:rPr>
                <w:color w:val="000000"/>
              </w:rPr>
              <w:t>!</w:t>
            </w:r>
            <w:r>
              <w:rPr>
                <w:color w:val="000000"/>
              </w:rPr>
              <w:t>»</w:t>
            </w:r>
          </w:p>
        </w:tc>
      </w:tr>
      <w:tr>
        <w:trPr>
          <w:trHeight w:hRule="atLeast" w:val="324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>Окружной этап областного конкурса детских  и молодёжных театральных коллективов Самарской области «Театральный портал»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Музыкально-литератур</w:t>
            </w:r>
          </w:p>
          <w:p w14:paraId="15000000">
            <w:pPr>
              <w:pStyle w:val="Style_3"/>
              <w:ind w:hanging="55" w:left="55"/>
              <w:jc w:val="both"/>
              <w:rPr>
                <w:color w:val="000000"/>
              </w:rPr>
            </w:pPr>
            <w:r>
              <w:rPr>
                <w:color w:val="000000"/>
              </w:rPr>
              <w:t>ная</w:t>
            </w:r>
            <w:r>
              <w:rPr>
                <w:color w:val="000000"/>
              </w:rPr>
              <w:t xml:space="preserve">  композиция «Россия </w:t>
            </w:r>
            <w:r>
              <w:rPr>
                <w:color w:val="000000"/>
              </w:rPr>
              <w:t>–Р</w:t>
            </w:r>
            <w:r>
              <w:rPr>
                <w:color w:val="000000"/>
              </w:rPr>
              <w:t>одина моя!»</w:t>
            </w:r>
          </w:p>
        </w:tc>
      </w:tr>
      <w:tr>
        <w:trPr>
          <w:trHeight w:hRule="atLeast" w:val="631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Инсценировка сказки С.Я.Маршака «Кошкин дом»</w:t>
            </w:r>
          </w:p>
        </w:tc>
      </w:tr>
      <w:tr>
        <w:trPr>
          <w:trHeight w:hRule="atLeast" w:val="631"/>
        </w:trPr>
        <w:tc>
          <w:tcPr>
            <w:tcW w:type="dxa" w:w="1276"/>
            <w:tcBorders>
              <w:top w:sz="4" w:val="nil"/>
              <w:left w:color="000000" w:sz="2" w:val="single"/>
              <w:bottom w:color="000000" w:sz="2" w:val="single"/>
              <w:right w:sz="4"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pStyle w:val="Style_3"/>
              <w:ind w:hanging="55" w:left="5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6095"/>
            <w:tcBorders>
              <w:top w:sz="4" w:val="nil"/>
              <w:left w:color="000000" w:sz="2" w:val="single"/>
              <w:bottom w:color="000000" w:sz="2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Литературно-музыкальная композиция</w:t>
            </w:r>
            <w:r>
              <w:rPr>
                <w:color w:val="000000"/>
              </w:rPr>
              <w:t xml:space="preserve"> ,</w:t>
            </w:r>
            <w:r>
              <w:rPr>
                <w:color w:val="000000"/>
              </w:rPr>
              <w:t>посвящённая Дню Победы «Этих дней не смолкнет Слава!»</w:t>
            </w:r>
          </w:p>
        </w:tc>
      </w:tr>
    </w:tbl>
    <w:p w14:paraId="1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Синицына Яна 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"https://cloud.mail.ru/public/Tf3f/kYNcfYj9Q"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https://cloud.mail.ru/public/Tf3f/kYNcfYj9Q</w:t>
      </w:r>
      <w:r>
        <w:rPr>
          <w:rStyle w:val="Style_4_ch"/>
          <w:rFonts w:ascii="Times New Roman" w:hAnsi="Times New Roman"/>
          <w:sz w:val="24"/>
        </w:rPr>
        <w:fldChar w:fldCharType="end"/>
      </w:r>
    </w:p>
    <w:p w14:paraId="1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Дипломы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z w:val="24"/>
        </w:rPr>
        <w:t xml:space="preserve">Грамоты  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"https://cloud.mail.ru/public/ypMP/n2EXF6mJi"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https://cloud.mail.ru/public/ypMP/n2EXF6mJi</w:t>
      </w:r>
      <w:r>
        <w:rPr>
          <w:rStyle w:val="Style_4_ch"/>
          <w:rFonts w:ascii="Times New Roman" w:hAnsi="Times New Roman"/>
          <w:sz w:val="24"/>
        </w:rPr>
        <w:fldChar w:fldCharType="end"/>
      </w:r>
    </w:p>
    <w:p w14:paraId="1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Фотоотчёт</w:t>
      </w:r>
      <w:r>
        <w:rPr>
          <w:rFonts w:ascii="Times New Roman" w:hAnsi="Times New Roman"/>
          <w:sz w:val="24"/>
        </w:rPr>
        <w:t xml:space="preserve">  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"https://cloud.mail.ru/public/7kgs/uYEaPB596"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https://cloud.mail.ru/public/7kgs/uYEaPB596</w:t>
      </w:r>
      <w:r>
        <w:rPr>
          <w:rStyle w:val="Style_4_ch"/>
          <w:rFonts w:ascii="Times New Roman" w:hAnsi="Times New Roman"/>
          <w:sz w:val="24"/>
        </w:rPr>
        <w:fldChar w:fldCharType="end"/>
      </w:r>
    </w:p>
    <w:p w14:paraId="1D000000">
      <w:pPr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List Paragraph"/>
    <w:basedOn w:val="Style_5"/>
    <w:link w:val="Style_1_ch"/>
    <w:pPr>
      <w:ind w:firstLine="0" w:left="720"/>
      <w:contextualSpacing w:val="1"/>
    </w:pPr>
  </w:style>
  <w:style w:styleId="Style_1_ch" w:type="character">
    <w:name w:val="List Paragraph"/>
    <w:basedOn w:val="Style_5_ch"/>
    <w:link w:val="Style_1"/>
  </w:style>
  <w:style w:styleId="Style_11" w:type="paragraph">
    <w:name w:val="Strong"/>
    <w:basedOn w:val="Style_12"/>
    <w:link w:val="Style_11_ch"/>
    <w:rPr>
      <w:b w:val="1"/>
    </w:rPr>
  </w:style>
  <w:style w:styleId="Style_11_ch" w:type="character">
    <w:name w:val="Strong"/>
    <w:basedOn w:val="Style_12_ch"/>
    <w:link w:val="Style_11"/>
    <w:rPr>
      <w:b w:val="1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4" w:type="paragraph">
    <w:name w:val="Hyperlink"/>
    <w:basedOn w:val="Style_12"/>
    <w:link w:val="Style_4_ch"/>
    <w:rPr>
      <w:color w:themeColor="hyperlink" w:val="0000FF"/>
      <w:u w:val="single"/>
    </w:rPr>
  </w:style>
  <w:style w:styleId="Style_4_ch" w:type="character">
    <w:name w:val="Hyperlink"/>
    <w:basedOn w:val="Style_12_ch"/>
    <w:link w:val="Style_4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3" w:type="paragraph">
    <w:name w:val="Содержимое таблицы"/>
    <w:basedOn w:val="Style_5"/>
    <w:link w:val="Style_3_ch"/>
    <w:pPr>
      <w:widowControl w:val="0"/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3_ch" w:type="character">
    <w:name w:val="Содержимое таблицы"/>
    <w:basedOn w:val="Style_5_ch"/>
    <w:link w:val="Style_3"/>
    <w:rPr>
      <w:rFonts w:ascii="Times New Roman" w:hAnsi="Times New Roman"/>
      <w:color w:val="000000"/>
      <w:sz w:val="24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FollowedHyperlink"/>
    <w:basedOn w:val="Style_12"/>
    <w:link w:val="Style_21_ch"/>
    <w:rPr>
      <w:color w:themeColor="followedHyperlink" w:val="800080"/>
      <w:u w:val="single"/>
    </w:rPr>
  </w:style>
  <w:style w:styleId="Style_21_ch" w:type="character">
    <w:name w:val="FollowedHyperlink"/>
    <w:basedOn w:val="Style_12_ch"/>
    <w:link w:val="Style_21"/>
    <w:rPr>
      <w:color w:themeColor="followedHyperlink" w:val="800080"/>
      <w:u w:val="single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basedOn w:val="Style_5"/>
    <w:next w:val="Style_5"/>
    <w:link w:val="Style_24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4_ch" w:type="character">
    <w:name w:val="Title"/>
    <w:basedOn w:val="Style_5_ch"/>
    <w:link w:val="Style_24"/>
    <w:rPr>
      <w:rFonts w:asciiTheme="majorAscii" w:hAnsiTheme="majorHAnsi"/>
      <w:color w:themeColor="text2" w:themeShade="BF" w:val="17365D"/>
      <w:spacing w:val="5"/>
      <w:sz w:val="52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2023-06-04T17:57:24Z</dcterms:modified>
</cp:coreProperties>
</file>